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C4BD2">
      <w:pPr>
        <w:pStyle w:val="3"/>
        <w:widowControl/>
        <w:spacing w:before="0" w:beforeAutospacing="0" w:after="0" w:afterAutospacing="0"/>
        <w:jc w:val="both"/>
        <w:rPr>
          <w:rFonts w:hint="eastAsia" w:asciiTheme="minorEastAsia" w:hAnsiTheme="minorEastAsia" w:eastAsiaTheme="minorEastAsia"/>
          <w:b w:val="0"/>
          <w:bCs/>
          <w:sz w:val="32"/>
          <w:szCs w:val="32"/>
          <w:lang w:eastAsia="zh-CN"/>
        </w:rPr>
      </w:pPr>
    </w:p>
    <w:p w14:paraId="06AD90C1">
      <w:pPr>
        <w:pStyle w:val="3"/>
        <w:widowControl/>
        <w:spacing w:before="0" w:beforeAutospacing="0" w:after="0" w:afterAutospacing="0"/>
        <w:jc w:val="both"/>
        <w:rPr>
          <w:rFonts w:hint="eastAsia" w:asciiTheme="minorEastAsia" w:hAnsiTheme="minorEastAsia" w:eastAsiaTheme="minorEastAsia"/>
          <w:b w:val="0"/>
          <w:bCs/>
          <w:sz w:val="32"/>
          <w:szCs w:val="32"/>
          <w:lang w:val="en-US" w:eastAsia="zh-CN"/>
        </w:rPr>
      </w:pPr>
      <w:r>
        <w:rPr>
          <w:rFonts w:hint="eastAsia" w:asciiTheme="minorEastAsia" w:hAnsiTheme="minorEastAsia" w:eastAsiaTheme="minorEastAsia"/>
          <w:b w:val="0"/>
          <w:bCs/>
          <w:sz w:val="32"/>
          <w:szCs w:val="32"/>
          <w:lang w:eastAsia="zh-CN"/>
        </w:rPr>
        <w:t>附件</w:t>
      </w:r>
      <w:r>
        <w:rPr>
          <w:rFonts w:hint="eastAsia" w:asciiTheme="minorEastAsia" w:hAnsiTheme="minorEastAsia" w:eastAsiaTheme="minorEastAsia"/>
          <w:b w:val="0"/>
          <w:bCs/>
          <w:sz w:val="32"/>
          <w:szCs w:val="32"/>
          <w:lang w:val="en-US" w:eastAsia="zh-CN"/>
        </w:rPr>
        <w:t>2：</w:t>
      </w:r>
    </w:p>
    <w:p w14:paraId="2FD60D5B">
      <w:pPr>
        <w:pStyle w:val="3"/>
        <w:widowControl/>
        <w:spacing w:before="0" w:beforeAutospacing="0" w:after="0" w:afterAutospacing="0"/>
        <w:jc w:val="both"/>
        <w:rPr>
          <w:rFonts w:hint="eastAsia" w:asciiTheme="minorEastAsia" w:hAnsiTheme="minorEastAsia" w:eastAsiaTheme="minorEastAsia"/>
          <w:b w:val="0"/>
          <w:bCs/>
          <w:sz w:val="32"/>
          <w:szCs w:val="32"/>
          <w:lang w:val="en-US" w:eastAsia="zh-CN"/>
        </w:rPr>
      </w:pPr>
    </w:p>
    <w:p w14:paraId="2466FB44">
      <w:pPr>
        <w:pStyle w:val="3"/>
        <w:widowControl/>
        <w:spacing w:before="0" w:beforeAutospacing="0" w:after="0" w:afterAutospacing="0"/>
        <w:jc w:val="center"/>
        <w:rPr>
          <w:rFonts w:hint="eastAsia" w:asciiTheme="minorEastAsia" w:hAnsiTheme="minorEastAsia" w:eastAsiaTheme="minorEastAsia"/>
          <w:b/>
          <w:sz w:val="40"/>
        </w:rPr>
      </w:pPr>
      <w:bookmarkStart w:id="0" w:name="_GoBack"/>
      <w:r>
        <w:rPr>
          <w:rFonts w:asciiTheme="minorEastAsia" w:hAnsiTheme="minorEastAsia" w:eastAsiaTheme="minorEastAsia"/>
          <w:b/>
          <w:sz w:val="40"/>
        </w:rPr>
        <w:t>事业单位公开招聘工作人员体检须知</w:t>
      </w:r>
      <w:bookmarkEnd w:id="0"/>
    </w:p>
    <w:p w14:paraId="5B6CC782">
      <w:pPr>
        <w:pStyle w:val="3"/>
        <w:widowControl/>
        <w:spacing w:before="0" w:beforeAutospacing="0" w:after="0" w:afterAutospacing="0"/>
        <w:jc w:val="center"/>
        <w:rPr>
          <w:rFonts w:asciiTheme="minorEastAsia" w:hAnsiTheme="minorEastAsia" w:eastAsiaTheme="minorEastAsia"/>
          <w:b/>
          <w:sz w:val="40"/>
        </w:rPr>
      </w:pPr>
    </w:p>
    <w:p w14:paraId="74424CC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体检当天早上需空腹（不饮水、不进食食物）。采血后可饮水，但不能进食食物；B超检查结束后才可以进食食物。</w:t>
      </w:r>
    </w:p>
    <w:p w14:paraId="792A049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有晕血、晕针史的，采血前需提前告知采血护士，采取合适的方法为您采血。</w:t>
      </w:r>
    </w:p>
    <w:p w14:paraId="6B3DA2E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女性月经期请勿做妇科检查及尿液检查，待经期完毕后再补检。有此情况的女性，在其他体检项目检查结束后，回交体检资料时跟医护人员说明情况，在补检登记表上进行登记、签名确认。具体补检时间将由人社局统一通知。</w:t>
      </w:r>
    </w:p>
    <w:p w14:paraId="5FF1DFA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女性已怀孕或可能已受孕者，勿做X光检查，在其他体检项目检查结束后回交体检资料时跟医护人员说明情况，在未检X光体检登记表上进行登记、签名确认，另签署补检协议。</w:t>
      </w:r>
    </w:p>
    <w:p w14:paraId="6BDD9C9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体检过程中请尽量保持轻松、愉快心情，不要因为紧张导致部分体检结果异常。</w:t>
      </w:r>
    </w:p>
    <w:p w14:paraId="2F676BA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按规定，视力、听力、血压、心电图四个检查项目属当天复检项目。当天体检过程中，上述四个检查项目的某一项如出现异常情况，参检者可当场向项目检查医生提出复检要求，我们登记好之后，将在您其他项目检查结束后，当天统一安排时间进行复检。如果是视力、听力、心电图中的某一项异常的，将对异常项目进行一次复检，以复检结果为最终结果；如果是血压异常的，将进行二次复检（第一次复检后，10—15分钟后进行第二次复检），以第二次复检结果为最终结果。体检当天，上述四项中的某一项初检结果如有异常，而参检者不当场提出当天复检要求或医护人员当场提出复检建议而参检者不想当天进行复检的，将视为自动放弃当天复检机会，体检结果将以初次检查结果为准。当天体检活动结束后将不再接受复检申请。</w:t>
      </w:r>
    </w:p>
    <w:p w14:paraId="0ED4467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体检过程中，项目检查医生如发现异常情况需加检项目进一步检查的，请配合完成加检的检查项目；如不按要求完成的，将视为自动放弃加检项目的机会，对应项目的体检结果将以初检结果为准。</w:t>
      </w:r>
    </w:p>
    <w:p w14:paraId="179B33B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当天体检结束后，如对体检相关事项存在疑问的，可及时找体检医生当场沟通。</w:t>
      </w:r>
    </w:p>
    <w:p w14:paraId="47F1E1E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20"/>
        <w:textAlignment w:val="auto"/>
        <w:rPr>
          <w:rFonts w:hint="eastAsia" w:ascii="仿宋_GB2312" w:hAnsi="仿宋_GB2312" w:eastAsia="仿宋_GB2312" w:cs="仿宋_GB2312"/>
        </w:rPr>
      </w:pPr>
      <w:r>
        <w:rPr>
          <w:rFonts w:hint="eastAsia" w:ascii="仿宋_GB2312" w:hAnsi="仿宋_GB2312" w:eastAsia="仿宋_GB2312" w:cs="仿宋_GB2312"/>
        </w:rPr>
        <w:t>体检流程：报到取资料（包括体检单、事业单位招聘人员体检表、缴费单）——填写招聘体检表个人基本资料、粘贴相片——凭体检单进行体检（采血、B超、心电图、胸部X光、尿检、测血压、测身高体重、视力五官、内科、外科、女性需加做妇检。项目检查可不分先后顺序进行）——体检结束，凭缴费单缴体检费——把缴费后的单据和招聘体检表一齐回体检科办公室——体检活动结束。</w:t>
      </w:r>
    </w:p>
    <w:p w14:paraId="08D6A3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textAlignment w:val="auto"/>
        <w:rPr>
          <w:rFonts w:hint="eastAsia" w:ascii="仿宋_GB2312" w:hAnsi="仿宋_GB2312" w:eastAsia="仿宋_GB2312" w:cs="仿宋_GB2312"/>
          <w:color w:val="auto"/>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D40941"/>
    <w:multiLevelType w:val="multilevel"/>
    <w:tmpl w:val="28D4094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ODM1ODA2NjhkZDc3OTFhZjY1OWU4Y2I4MzY2YjMifQ=="/>
  </w:docVars>
  <w:rsids>
    <w:rsidRoot w:val="004B6107"/>
    <w:rsid w:val="003631AC"/>
    <w:rsid w:val="003A0E79"/>
    <w:rsid w:val="004B6107"/>
    <w:rsid w:val="0066795B"/>
    <w:rsid w:val="006A650D"/>
    <w:rsid w:val="0BE84309"/>
    <w:rsid w:val="0DF40668"/>
    <w:rsid w:val="0E071255"/>
    <w:rsid w:val="0E6E064F"/>
    <w:rsid w:val="0F904434"/>
    <w:rsid w:val="105E74F6"/>
    <w:rsid w:val="1239123F"/>
    <w:rsid w:val="182F53D1"/>
    <w:rsid w:val="1BD16DE7"/>
    <w:rsid w:val="1EDF0989"/>
    <w:rsid w:val="1FE65B4F"/>
    <w:rsid w:val="24101179"/>
    <w:rsid w:val="245E706C"/>
    <w:rsid w:val="2B402885"/>
    <w:rsid w:val="2C1831EE"/>
    <w:rsid w:val="34421293"/>
    <w:rsid w:val="351D0231"/>
    <w:rsid w:val="40387CC5"/>
    <w:rsid w:val="4354348B"/>
    <w:rsid w:val="4A201E42"/>
    <w:rsid w:val="4D36683D"/>
    <w:rsid w:val="4E4F4B57"/>
    <w:rsid w:val="4FC80E3C"/>
    <w:rsid w:val="507258AB"/>
    <w:rsid w:val="571271E0"/>
    <w:rsid w:val="62E77ED5"/>
    <w:rsid w:val="7093050B"/>
    <w:rsid w:val="724F7AE4"/>
    <w:rsid w:val="78BC74C2"/>
    <w:rsid w:val="7B8F6579"/>
    <w:rsid w:val="7F1F5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3">
    <w:name w:val="Normal (Web)"/>
    <w:basedOn w:val="1"/>
    <w:autoRedefine/>
    <w:unhideWhenUsed/>
    <w:qFormat/>
    <w:uiPriority w:val="99"/>
    <w:pPr>
      <w:spacing w:before="100" w:beforeAutospacing="1" w:after="100" w:afterAutospacing="1"/>
      <w:jc w:val="left"/>
    </w:pPr>
    <w:rPr>
      <w:kern w:val="0"/>
      <w:sz w:val="24"/>
      <w:szCs w:val="24"/>
    </w:rPr>
  </w:style>
  <w:style w:type="character" w:styleId="6">
    <w:name w:val="Hyperlink"/>
    <w:basedOn w:val="5"/>
    <w:autoRedefine/>
    <w:unhideWhenUsed/>
    <w:qFormat/>
    <w:uiPriority w:val="99"/>
    <w:rPr>
      <w:color w:val="0000FF"/>
      <w:u w:val="single"/>
    </w:rPr>
  </w:style>
  <w:style w:type="character" w:customStyle="1" w:styleId="7">
    <w:name w:val="15"/>
    <w:basedOn w:val="5"/>
    <w:autoRedefine/>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1534</Words>
  <Characters>1562</Characters>
  <Lines>13</Lines>
  <Paragraphs>3</Paragraphs>
  <TotalTime>7</TotalTime>
  <ScaleCrop>false</ScaleCrop>
  <LinksUpToDate>false</LinksUpToDate>
  <CharactersWithSpaces>1608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2024-05-21T07:09:00Z</dcterms:created>
  <dc:creator>Administrator</dc:creator>
  <cp:lastModifiedBy>haha——apple</cp:lastModifiedBy>
  <cp:lastPrinted>2024-05-22T03:01:00Z</cp:lastPrinted>
  <dcterms:modified xsi:type="dcterms:W3CDTF">2025-03-07T09:21:22Z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931158CCFB444A2588DD3BDCE020D341_13</vt:lpwstr>
  </property>
</Properties>
</file>