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4518F" w14:textId="77777777" w:rsidR="00495764" w:rsidRDefault="00495764" w:rsidP="00495764">
      <w:pPr>
        <w:ind w:leftChars="-100" w:left="640" w:hangingChars="300" w:hanging="960"/>
        <w:outlineLvl w:val="0"/>
        <w:rPr>
          <w:rFonts w:eastAsia="黑体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3</w:t>
      </w:r>
    </w:p>
    <w:p w14:paraId="3C099E76" w14:textId="77777777" w:rsidR="00495764" w:rsidRDefault="00495764" w:rsidP="00495764">
      <w:pPr>
        <w:spacing w:line="560" w:lineRule="exact"/>
        <w:jc w:val="center"/>
        <w:outlineLvl w:val="0"/>
        <w:rPr>
          <w:rFonts w:eastAsia="方正小标宋简体"/>
          <w:sz w:val="36"/>
          <w:szCs w:val="36"/>
        </w:rPr>
      </w:pPr>
      <w:proofErr w:type="gramStart"/>
      <w:r>
        <w:rPr>
          <w:rFonts w:eastAsia="方正小标宋简体" w:hint="eastAsia"/>
          <w:sz w:val="36"/>
          <w:szCs w:val="36"/>
        </w:rPr>
        <w:t>一</w:t>
      </w:r>
      <w:proofErr w:type="gramEnd"/>
      <w:r>
        <w:rPr>
          <w:rFonts w:eastAsia="方正小标宋简体" w:hint="eastAsia"/>
          <w:sz w:val="36"/>
          <w:szCs w:val="36"/>
        </w:rPr>
        <w:t>星级、二星级、三星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级“南粤家政”服务</w:t>
      </w:r>
      <w:r>
        <w:rPr>
          <w:rFonts w:eastAsia="方正小标宋简体" w:hint="eastAsia"/>
          <w:sz w:val="36"/>
          <w:szCs w:val="36"/>
        </w:rPr>
        <w:t>人员评价标准和评分细则</w:t>
      </w:r>
    </w:p>
    <w:p w14:paraId="5810E198" w14:textId="77777777" w:rsidR="00495764" w:rsidRDefault="00495764" w:rsidP="00495764">
      <w:pPr>
        <w:spacing w:line="560" w:lineRule="exact"/>
        <w:jc w:val="center"/>
        <w:outlineLvl w:val="0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（满分：</w:t>
      </w:r>
      <w:r>
        <w:rPr>
          <w:rFonts w:eastAsia="方正小标宋简体"/>
          <w:sz w:val="36"/>
          <w:szCs w:val="36"/>
        </w:rPr>
        <w:t>100</w:t>
      </w:r>
      <w:r>
        <w:rPr>
          <w:rFonts w:eastAsia="方正小标宋简体" w:hint="eastAsia"/>
          <w:sz w:val="36"/>
          <w:szCs w:val="36"/>
        </w:rPr>
        <w:t>分，附加分</w:t>
      </w:r>
      <w:r>
        <w:rPr>
          <w:rFonts w:eastAsia="方正小标宋简体"/>
          <w:sz w:val="36"/>
          <w:szCs w:val="36"/>
        </w:rPr>
        <w:t>10</w:t>
      </w:r>
      <w:r>
        <w:rPr>
          <w:rFonts w:eastAsia="方正小标宋简体" w:hint="eastAsia"/>
          <w:sz w:val="36"/>
          <w:szCs w:val="36"/>
        </w:rPr>
        <w:t>分）</w:t>
      </w: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811"/>
        <w:gridCol w:w="1425"/>
        <w:gridCol w:w="4472"/>
        <w:gridCol w:w="870"/>
        <w:gridCol w:w="3134"/>
        <w:gridCol w:w="2718"/>
      </w:tblGrid>
      <w:tr w:rsidR="00495764" w14:paraId="48CBEF87" w14:textId="77777777" w:rsidTr="002240C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5E0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371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一级指标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79A7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二级指标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C9E4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评分内容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21F3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分值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0CF8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评分说明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4795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提交资料</w:t>
            </w:r>
          </w:p>
        </w:tc>
      </w:tr>
      <w:tr w:rsidR="00495764" w14:paraId="68E27DDD" w14:textId="77777777" w:rsidTr="002240CB">
        <w:trPr>
          <w:trHeight w:val="75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E40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15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基础条件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5EE5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申请资质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58AD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请评价人员为在家政服务企业或民办非企业单位（在广东省行政区域内注册）的一线服务人员，取得五级（初级工）及以上家政服务相关国家职业资格证书、职业技能等级认定证书或专业技术资格证书，不超过国家法定退休年龄。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A464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必备条件，不设分值。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450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必备条件，不设分值。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0571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495764" w14:paraId="58D21F33" w14:textId="77777777" w:rsidTr="002240CB">
        <w:trPr>
          <w:trHeight w:val="91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81D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01C9" w14:textId="77777777" w:rsidR="00495764" w:rsidRDefault="00495764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3139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星级资质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09D5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已评价</w:t>
            </w:r>
            <w:proofErr w:type="gramEnd"/>
            <w:r>
              <w:rPr>
                <w:rFonts w:hint="eastAsia"/>
                <w:sz w:val="24"/>
              </w:rPr>
              <w:t>为一、二星级“南粤家政”服务人员（需逐级晋升），或首次申请一、二、三星级评价并符合条件的人员。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1E14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95BE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87D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逐级晋升的提交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二星</w:t>
            </w:r>
          </w:p>
          <w:p w14:paraId="1AF2346E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级证书复印件</w:t>
            </w:r>
          </w:p>
        </w:tc>
      </w:tr>
      <w:tr w:rsidR="00495764" w14:paraId="576593B1" w14:textId="77777777" w:rsidTr="002240CB">
        <w:trPr>
          <w:trHeight w:val="9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CD0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70A4" w14:textId="77777777" w:rsidR="00495764" w:rsidRDefault="00495764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4C9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服务年限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5224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在家政服务企业或民办非企业单位稳定工作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年及以上（大专及以上文化学历可放宽至稳定工作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年及以上）。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1BF2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1032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1C9E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相关学历证书，劳动合同、服务协议或劳务合同，社会保险缴纳证明</w:t>
            </w:r>
          </w:p>
        </w:tc>
      </w:tr>
      <w:tr w:rsidR="00495764" w14:paraId="56AB0CE7" w14:textId="77777777" w:rsidTr="002240CB">
        <w:trPr>
          <w:trHeight w:val="53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D347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2CCD" w14:textId="77777777" w:rsidR="00495764" w:rsidRDefault="00495764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7E6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遵纪守法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0027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从业期内无违法犯罪和不良信用记录，遵守单位规章制度，服务行为符合职业道德规范。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A8DE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182E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53C8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495764" w14:paraId="763852EE" w14:textId="77777777" w:rsidTr="002240CB">
        <w:trPr>
          <w:trHeight w:val="81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CD4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5645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诚信道德</w:t>
            </w:r>
            <w:r>
              <w:rPr>
                <w:rFonts w:hint="eastAsia"/>
                <w:sz w:val="24"/>
              </w:rPr>
              <w:lastRenderedPageBreak/>
              <w:t>（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779A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身份信息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FCF4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录入省级或市级家政服务信息平台，</w:t>
            </w:r>
            <w:proofErr w:type="gramStart"/>
            <w:r>
              <w:rPr>
                <w:rFonts w:hint="eastAsia"/>
                <w:sz w:val="24"/>
              </w:rPr>
              <w:t>且信息</w:t>
            </w:r>
            <w:proofErr w:type="gramEnd"/>
            <w:r>
              <w:rPr>
                <w:rFonts w:hint="eastAsia"/>
                <w:sz w:val="24"/>
              </w:rPr>
              <w:t>完整度和准确度不低于</w:t>
            </w:r>
            <w:r>
              <w:rPr>
                <w:sz w:val="24"/>
              </w:rPr>
              <w:t>90%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E459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FDA6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满足条件得满分，不符合条件不计分。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C8E8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495764" w14:paraId="25824581" w14:textId="77777777" w:rsidTr="002240CB">
        <w:trPr>
          <w:trHeight w:val="48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6ED1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3997" w14:textId="77777777" w:rsidR="00495764" w:rsidRDefault="00495764" w:rsidP="002240CB">
            <w:pPr>
              <w:widowControl/>
              <w:jc w:val="left"/>
              <w:rPr>
                <w:sz w:val="30"/>
                <w:szCs w:val="30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44C1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4CFE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申领省、市上门服务证（码）。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A4E9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430E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满足条件得满分，不符合条件不计分。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43B4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495764" w14:paraId="6AA858F0" w14:textId="77777777" w:rsidTr="002240CB">
        <w:trPr>
          <w:trHeight w:val="224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3C09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D466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  <w:p w14:paraId="05D9309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技能（</w:t>
            </w:r>
            <w:r>
              <w:rPr>
                <w:sz w:val="24"/>
              </w:rPr>
              <w:t>30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C02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技能证书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8392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bookmarkStart w:id="0" w:name="OLE_LINK3"/>
            <w:r>
              <w:rPr>
                <w:rFonts w:hint="eastAsia"/>
                <w:sz w:val="24"/>
              </w:rPr>
              <w:t>取得申报项目类别（母婴、居家、养老、医护）对应的国家职业资格证书、职业技能等级认定证书或专业技术资格证书。</w:t>
            </w:r>
            <w:bookmarkEnd w:id="0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506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78FF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取得国家职业资格证书、专业技术资格证书或职业技能等级认定证书一级（高级技师）、二级（技师）、三级（高级工）、四级（中级工）、五级（初级工）分别计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分。按最高分计算，不重复计分。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ADB9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相关证书复印件</w:t>
            </w:r>
          </w:p>
        </w:tc>
      </w:tr>
      <w:tr w:rsidR="00495764" w14:paraId="6364C90B" w14:textId="77777777" w:rsidTr="002240CB">
        <w:trPr>
          <w:trHeight w:val="94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DB0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C42D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D421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培训经历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D17B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近三年参加与家政相关的职业技能培训，取得结业证书。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06D8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57EB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每参加一次政府部门、行业协会以及社会培训机构组织的技能培训得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分，最高得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CF34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相关证书复印件</w:t>
            </w:r>
          </w:p>
        </w:tc>
      </w:tr>
      <w:tr w:rsidR="00495764" w14:paraId="4FE448F2" w14:textId="77777777" w:rsidTr="002240CB">
        <w:trPr>
          <w:trHeight w:val="125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8BF4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EB2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1C632283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业绩（</w:t>
            </w:r>
            <w:r>
              <w:rPr>
                <w:sz w:val="24"/>
              </w:rPr>
              <w:t>55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C70C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工作资历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D2F8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家政服务行业从业时间。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276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AE09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满足申请评价“南粤家政”星级服务人员基础条件，工作年限每增加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年计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分，累计不超过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5FC8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劳动合同或服务协议，社会保险缴纳证明</w:t>
            </w:r>
          </w:p>
        </w:tc>
      </w:tr>
      <w:tr w:rsidR="00495764" w14:paraId="18A15FA5" w14:textId="77777777" w:rsidTr="002240CB">
        <w:trPr>
          <w:trHeight w:val="91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407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B7F8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702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服务时长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21F8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上一年度一线服务累计不少于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天。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2D1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B652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符合基本条件计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分；累计服务每增加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天计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分，最高不超过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5D33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服务订单、服务协议等证明材料</w:t>
            </w:r>
          </w:p>
        </w:tc>
      </w:tr>
      <w:tr w:rsidR="00495764" w14:paraId="68197D35" w14:textId="77777777" w:rsidTr="002240CB">
        <w:trPr>
          <w:trHeight w:val="697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08EC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040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9223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履约能力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0EFF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履行服务承诺，按服务约定内容提供服务，近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年零投诉记录。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3504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8EFB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符合条件计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分，违约或消费者（客户）投诉计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F352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工作单位或消费者（客户）证明材料</w:t>
            </w:r>
          </w:p>
        </w:tc>
      </w:tr>
      <w:tr w:rsidR="00495764" w14:paraId="5F831D52" w14:textId="77777777" w:rsidTr="002240CB">
        <w:trPr>
          <w:trHeight w:val="111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5417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B72B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CB08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消费者（客户）满意度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C6A6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上一年度消费者（客户）总体满意度。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B8DA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686C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消费者（客户）总体满意程度达</w:t>
            </w:r>
            <w:r>
              <w:rPr>
                <w:sz w:val="24"/>
              </w:rPr>
              <w:t>90%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85%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80%</w:t>
            </w:r>
            <w:r>
              <w:rPr>
                <w:rFonts w:hint="eastAsia"/>
                <w:sz w:val="24"/>
              </w:rPr>
              <w:t>分别计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分，低于</w:t>
            </w:r>
            <w:r>
              <w:rPr>
                <w:sz w:val="24"/>
              </w:rPr>
              <w:t>80%</w:t>
            </w:r>
            <w:r>
              <w:rPr>
                <w:rFonts w:hint="eastAsia"/>
                <w:sz w:val="24"/>
              </w:rPr>
              <w:t>不计分。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E04A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工作单位或消费者（客户）证明材料</w:t>
            </w:r>
          </w:p>
        </w:tc>
      </w:tr>
      <w:tr w:rsidR="00495764" w14:paraId="7A1DD775" w14:textId="77777777" w:rsidTr="002240CB">
        <w:trPr>
          <w:trHeight w:val="99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B399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C223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6C1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单位评价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8599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上一年度单位内部对家政服务人员的综合评价。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4276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505B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单位内部考核评分优秀、良好分别计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分，其余不计分。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8256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企业内部考核制度、考核结果</w:t>
            </w:r>
          </w:p>
        </w:tc>
      </w:tr>
      <w:tr w:rsidR="00495764" w14:paraId="4B8711F2" w14:textId="77777777" w:rsidTr="002240CB">
        <w:trPr>
          <w:trHeight w:val="2553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A8E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7F8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附加项目（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4171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技能竞赛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7420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取得国家级、省级、地市级、县（区）级家政服务类职业技能竞赛奖项。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D4E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781E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获得国家级、省级、地市级、县（区）级政府部门主办的家政服务类职业技能竞赛奖项分别计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分。（一等奖、二等奖、</w:t>
            </w:r>
            <w:proofErr w:type="gramStart"/>
            <w:r>
              <w:rPr>
                <w:rFonts w:hint="eastAsia"/>
                <w:sz w:val="24"/>
              </w:rPr>
              <w:t>三等奖计同等分</w:t>
            </w:r>
            <w:proofErr w:type="gramEnd"/>
            <w:r>
              <w:rPr>
                <w:rFonts w:hint="eastAsia"/>
                <w:sz w:val="24"/>
              </w:rPr>
              <w:t>，优秀奖不计分；按最高分计算，不重复计分）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DF94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证书复印件</w:t>
            </w:r>
          </w:p>
        </w:tc>
      </w:tr>
      <w:tr w:rsidR="00495764" w14:paraId="349FDED5" w14:textId="77777777" w:rsidTr="002240CB">
        <w:trPr>
          <w:trHeight w:val="136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614F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D8DB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3C80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表彰嘉奖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C68D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受到国家、省级、地市级嘉奖或授予的“技术能手”“三八红旗手”“五一劳动奖章”“劳动模范”“五四青年奖章”等荣誉称号。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F713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644D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受到国家级、省级、地市级嘉奖或授予荣誉称号分别计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B3FE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证书复印件</w:t>
            </w:r>
          </w:p>
        </w:tc>
      </w:tr>
      <w:tr w:rsidR="00495764" w14:paraId="60021BE6" w14:textId="77777777" w:rsidTr="002240CB">
        <w:trPr>
          <w:trHeight w:val="104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56C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5853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27C4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劳动关系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6C37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与家政服务企业或民办非企业单位签订劳动合同或服务协议，按规定缴纳社会保险。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1D93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4E97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签订劳动合同的计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分，签订服务协议的计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EDEB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劳动合同或服务协议，社会保险缴纳证明</w:t>
            </w:r>
          </w:p>
        </w:tc>
      </w:tr>
      <w:tr w:rsidR="00495764" w14:paraId="2C7B6D14" w14:textId="77777777" w:rsidTr="002240CB">
        <w:trPr>
          <w:trHeight w:val="78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23F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8E29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67E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宣传推广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CF4E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积极参与“南粤家政”宣传推广活动，为扩大“南粤家政”工程影响力作出贡献。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C5DE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AA04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上一年度参加“南粤家政”宣传推广活动计</w:t>
            </w:r>
            <w:r>
              <w:rPr>
                <w:sz w:val="24"/>
              </w:rPr>
              <w:t>0.5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4986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本人参与活动的照片等证明材料</w:t>
            </w:r>
          </w:p>
        </w:tc>
      </w:tr>
      <w:tr w:rsidR="00495764" w14:paraId="297AC0BC" w14:textId="77777777" w:rsidTr="002240CB">
        <w:trPr>
          <w:trHeight w:val="78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521D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DEB4" w14:textId="77777777" w:rsidR="00495764" w:rsidRDefault="00495764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73C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公益活动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C78D" w14:textId="77777777" w:rsidR="00495764" w:rsidRDefault="00495764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热心公益，为群众提供免费家政服务或技能培训，承担社会责任。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1942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B2D1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上一年度参加一次公益活动计</w:t>
            </w:r>
            <w:r>
              <w:rPr>
                <w:sz w:val="24"/>
              </w:rPr>
              <w:t>0.5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4D1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495764" w14:paraId="1C30CC5E" w14:textId="77777777" w:rsidTr="002240CB">
        <w:trPr>
          <w:trHeight w:val="397"/>
          <w:jc w:val="center"/>
        </w:trPr>
        <w:tc>
          <w:tcPr>
            <w:tcW w:w="7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BAF8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总分（含附加分）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B1A7" w14:textId="77777777" w:rsidR="00495764" w:rsidRDefault="00495764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53A4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C412" w14:textId="77777777" w:rsidR="00495764" w:rsidRDefault="00495764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</w:p>
        </w:tc>
      </w:tr>
    </w:tbl>
    <w:p w14:paraId="171D064C" w14:textId="77777777" w:rsidR="00495764" w:rsidRDefault="00495764" w:rsidP="00495764">
      <w:pPr>
        <w:spacing w:line="280" w:lineRule="exac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该标准为选拔参照标准，地市可根据实际细化相关指标，择优评价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星级、二星级、三星级“南粤家政”服务人员。</w:t>
      </w:r>
    </w:p>
    <w:p w14:paraId="4F874469" w14:textId="77777777" w:rsidR="00495764" w:rsidRDefault="00495764" w:rsidP="00495764">
      <w:pPr>
        <w:spacing w:line="280" w:lineRule="exact"/>
        <w:ind w:firstLineChars="200" w:firstLine="480"/>
      </w:pPr>
      <w:r>
        <w:rPr>
          <w:sz w:val="24"/>
        </w:rPr>
        <w:t>2.</w:t>
      </w:r>
      <w:r>
        <w:rPr>
          <w:rFonts w:hint="eastAsia"/>
          <w:sz w:val="24"/>
        </w:rPr>
        <w:t>按照二级指标评分指标项编制佐证材料目录，并一一对应，证明材料如有重复，对应页码，提交</w:t>
      </w:r>
      <w:r>
        <w:rPr>
          <w:sz w:val="24"/>
        </w:rPr>
        <w:t>1</w:t>
      </w:r>
      <w:r>
        <w:rPr>
          <w:rFonts w:hint="eastAsia"/>
          <w:sz w:val="24"/>
        </w:rPr>
        <w:t>份即可。</w:t>
      </w:r>
    </w:p>
    <w:p w14:paraId="0DD683AF" w14:textId="77777777" w:rsidR="0062467D" w:rsidRPr="00495764" w:rsidRDefault="0062467D">
      <w:bookmarkStart w:id="1" w:name="_GoBack"/>
      <w:bookmarkEnd w:id="1"/>
    </w:p>
    <w:sectPr w:rsidR="0062467D" w:rsidRPr="00495764" w:rsidSect="0049576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76FF1" w14:textId="77777777" w:rsidR="00E01C8B" w:rsidRDefault="00E01C8B" w:rsidP="00495764">
      <w:r>
        <w:separator/>
      </w:r>
    </w:p>
  </w:endnote>
  <w:endnote w:type="continuationSeparator" w:id="0">
    <w:p w14:paraId="20094D7D" w14:textId="77777777" w:rsidR="00E01C8B" w:rsidRDefault="00E01C8B" w:rsidP="0049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2338D" w14:textId="77777777" w:rsidR="00E01C8B" w:rsidRDefault="00E01C8B" w:rsidP="00495764">
      <w:r>
        <w:separator/>
      </w:r>
    </w:p>
  </w:footnote>
  <w:footnote w:type="continuationSeparator" w:id="0">
    <w:p w14:paraId="27F7A852" w14:textId="77777777" w:rsidR="00E01C8B" w:rsidRDefault="00E01C8B" w:rsidP="00495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08"/>
    <w:rsid w:val="00495764"/>
    <w:rsid w:val="0062467D"/>
    <w:rsid w:val="00853908"/>
    <w:rsid w:val="00E0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31AB42-A3DF-411D-BE20-C42369A1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49576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95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957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57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95764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495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2025-11-27T08:03:00Z</dcterms:created>
  <dcterms:modified xsi:type="dcterms:W3CDTF">2025-11-27T08:04:00Z</dcterms:modified>
</cp:coreProperties>
</file>